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031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F12031" w:rsidRPr="00B336C6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157B74" w:rsidRPr="00157B74" w:rsidRDefault="00157B74" w:rsidP="00157B74">
      <w:pPr>
        <w:ind w:firstLine="708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bookmarkStart w:id="0" w:name="_Toc337035162"/>
      <w:r w:rsidRPr="00157B74">
        <w:rPr>
          <w:rFonts w:ascii="Times New Roman" w:hAnsi="Times New Roman"/>
          <w:b/>
          <w:iCs/>
          <w:sz w:val="24"/>
          <w:szCs w:val="24"/>
        </w:rPr>
        <w:t>„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пакетирани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храни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хляб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хлебни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изделия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по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три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обособени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позиции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>:</w:t>
      </w:r>
    </w:p>
    <w:p w:rsidR="00157B74" w:rsidRPr="00157B74" w:rsidRDefault="00157B74" w:rsidP="00157B74">
      <w:pPr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Обособена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позиция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№</w:t>
      </w:r>
      <w:proofErr w:type="gramStart"/>
      <w:r w:rsidRPr="00157B74">
        <w:rPr>
          <w:rFonts w:ascii="Times New Roman" w:hAnsi="Times New Roman"/>
          <w:b/>
          <w:iCs/>
          <w:sz w:val="24"/>
          <w:szCs w:val="24"/>
        </w:rPr>
        <w:t xml:space="preserve">1 </w:t>
      </w:r>
      <w:r w:rsidRPr="00157B74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proofErr w:type="spellStart"/>
      <w:proofErr w:type="gramEnd"/>
      <w:r w:rsidRPr="00157B7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пакетирани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храни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захарни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изделия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за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нуждите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Технически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университет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–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Габрово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>“</w:t>
      </w:r>
    </w:p>
    <w:p w:rsidR="00157B74" w:rsidRPr="00157B74" w:rsidRDefault="00157B74" w:rsidP="00157B74">
      <w:pPr>
        <w:jc w:val="center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Обособена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позиция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№</w:t>
      </w:r>
      <w:proofErr w:type="gramStart"/>
      <w:r w:rsidRPr="00157B74">
        <w:rPr>
          <w:rFonts w:ascii="Times New Roman" w:hAnsi="Times New Roman"/>
          <w:b/>
          <w:iCs/>
          <w:sz w:val="24"/>
          <w:szCs w:val="24"/>
        </w:rPr>
        <w:t xml:space="preserve">2 </w:t>
      </w:r>
      <w:r w:rsidRPr="00157B74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proofErr w:type="spellStart"/>
      <w:proofErr w:type="gramEnd"/>
      <w:r w:rsidRPr="00157B7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хляб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за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нуждите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Технически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колеж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–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Ловеч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>“</w:t>
      </w:r>
    </w:p>
    <w:p w:rsidR="00157B74" w:rsidRPr="00157B74" w:rsidRDefault="00157B74" w:rsidP="00157B74">
      <w:pPr>
        <w:jc w:val="center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Обособена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позиция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№</w:t>
      </w:r>
      <w:proofErr w:type="gramStart"/>
      <w:r w:rsidRPr="00157B74">
        <w:rPr>
          <w:rFonts w:ascii="Times New Roman" w:hAnsi="Times New Roman"/>
          <w:b/>
          <w:iCs/>
          <w:sz w:val="24"/>
          <w:szCs w:val="24"/>
        </w:rPr>
        <w:t xml:space="preserve">3 </w:t>
      </w:r>
      <w:r w:rsidRPr="00157B74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proofErr w:type="spellStart"/>
      <w:proofErr w:type="gramEnd"/>
      <w:r w:rsidRPr="00157B7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хлебни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изделия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за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нуждите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Технически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колеж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 xml:space="preserve"> – </w:t>
      </w:r>
      <w:proofErr w:type="spellStart"/>
      <w:r w:rsidRPr="00157B74">
        <w:rPr>
          <w:rFonts w:ascii="Times New Roman" w:hAnsi="Times New Roman"/>
          <w:b/>
          <w:iCs/>
          <w:sz w:val="24"/>
          <w:szCs w:val="24"/>
        </w:rPr>
        <w:t>Ловеч</w:t>
      </w:r>
      <w:proofErr w:type="spellEnd"/>
      <w:r w:rsidRPr="00157B74">
        <w:rPr>
          <w:rFonts w:ascii="Times New Roman" w:hAnsi="Times New Roman"/>
          <w:b/>
          <w:iCs/>
          <w:sz w:val="24"/>
          <w:szCs w:val="24"/>
        </w:rPr>
        <w:t>“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02D6" w:rsidRPr="003D02D6" w:rsidRDefault="003D02D6" w:rsidP="003D02D6">
      <w:pPr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D02D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D02D6">
        <w:rPr>
          <w:rFonts w:ascii="Times New Roman" w:hAnsi="Times New Roman"/>
          <w:sz w:val="24"/>
          <w:szCs w:val="24"/>
        </w:rPr>
        <w:t>рамките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се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предвижда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пакетирани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храни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захарни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изделия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за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ТУ –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Габрово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както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доставка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хляб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хлебни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изделия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за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 ТК - </w:t>
      </w:r>
      <w:proofErr w:type="spellStart"/>
      <w:r w:rsidRPr="003D02D6">
        <w:rPr>
          <w:rFonts w:ascii="Times New Roman" w:hAnsi="Times New Roman"/>
          <w:iCs/>
          <w:sz w:val="24"/>
          <w:szCs w:val="24"/>
        </w:rPr>
        <w:t>Ловеч</w:t>
      </w:r>
      <w:proofErr w:type="spellEnd"/>
      <w:r w:rsidRPr="003D02D6">
        <w:rPr>
          <w:rFonts w:ascii="Times New Roman" w:hAnsi="Times New Roman"/>
          <w:iCs/>
          <w:sz w:val="24"/>
          <w:szCs w:val="24"/>
        </w:rPr>
        <w:t xml:space="preserve">. </w:t>
      </w:r>
    </w:p>
    <w:p w:rsidR="003D02D6" w:rsidRPr="003D02D6" w:rsidRDefault="0028401C" w:rsidP="003D02D6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b/>
          <w:sz w:val="24"/>
          <w:szCs w:val="24"/>
        </w:rPr>
        <w:tab/>
      </w:r>
      <w:r w:rsidR="00C44CF3" w:rsidRPr="003D02D6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3D02D6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договорите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всяка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обособените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b/>
          <w:sz w:val="24"/>
          <w:szCs w:val="24"/>
        </w:rPr>
        <w:t>позиции</w:t>
      </w:r>
      <w:proofErr w:type="spellEnd"/>
      <w:r w:rsidR="003D02D6" w:rsidRPr="003D02D6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от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подписване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на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договора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до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юни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2020 г.  </w:t>
      </w:r>
      <w:proofErr w:type="spellStart"/>
      <w:proofErr w:type="gramStart"/>
      <w:r w:rsidR="003D02D6" w:rsidRPr="003D02D6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до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на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стойност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по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позиция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от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това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кое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от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двете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събития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настъпи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2D6" w:rsidRPr="003D02D6">
        <w:rPr>
          <w:rFonts w:ascii="Times New Roman" w:hAnsi="Times New Roman"/>
          <w:sz w:val="24"/>
          <w:szCs w:val="24"/>
        </w:rPr>
        <w:t>по-рано</w:t>
      </w:r>
      <w:proofErr w:type="spellEnd"/>
      <w:r w:rsidR="003D02D6" w:rsidRPr="003D02D6">
        <w:rPr>
          <w:rFonts w:ascii="Times New Roman" w:hAnsi="Times New Roman"/>
          <w:sz w:val="24"/>
          <w:szCs w:val="24"/>
        </w:rPr>
        <w:t>.</w:t>
      </w:r>
    </w:p>
    <w:p w:rsidR="003D02D6" w:rsidRPr="003D02D6" w:rsidRDefault="003D02D6" w:rsidP="003D02D6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№1:</w:t>
      </w:r>
    </w:p>
    <w:p w:rsidR="003D02D6" w:rsidRPr="003D02D6" w:rsidRDefault="003D02D6" w:rsidP="003D02D6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подписване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на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договора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30.06.2019г.  </w:t>
      </w:r>
      <w:proofErr w:type="gram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и 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26.08.2019 г.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3D02D6" w:rsidRPr="003D02D6" w:rsidRDefault="003D02D6" w:rsidP="003D02D6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3D02D6">
        <w:rPr>
          <w:rFonts w:ascii="Times New Roman" w:hAnsi="Times New Roman"/>
          <w:sz w:val="24"/>
          <w:szCs w:val="24"/>
          <w:lang w:eastAsia="pl-PL"/>
        </w:rPr>
        <w:t xml:space="preserve"> №2 и №3:</w:t>
      </w:r>
    </w:p>
    <w:p w:rsidR="003D02D6" w:rsidRPr="003D02D6" w:rsidRDefault="003D02D6" w:rsidP="003D02D6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подписване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на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договора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30.06.2019г.  </w:t>
      </w:r>
      <w:proofErr w:type="gram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и 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16.09.2019 г. </w:t>
      </w:r>
      <w:proofErr w:type="spellStart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3D02D6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3D02D6" w:rsidRPr="003D02D6" w:rsidRDefault="003D02D6" w:rsidP="003D02D6">
      <w:pPr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sz w:val="24"/>
          <w:szCs w:val="24"/>
        </w:rPr>
        <w:tab/>
      </w:r>
      <w:r w:rsidRPr="003D02D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D02D6">
        <w:rPr>
          <w:rFonts w:ascii="Times New Roman" w:hAnsi="Times New Roman"/>
          <w:b/>
          <w:sz w:val="24"/>
          <w:szCs w:val="24"/>
        </w:rPr>
        <w:t>.</w:t>
      </w:r>
      <w:r w:rsidRPr="003D02D6">
        <w:rPr>
          <w:rFonts w:ascii="Times New Roman" w:hAnsi="Times New Roman"/>
          <w:sz w:val="24"/>
          <w:szCs w:val="24"/>
        </w:rPr>
        <w:tab/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>:</w:t>
      </w:r>
      <w:r w:rsidRPr="003D02D6">
        <w:rPr>
          <w:rFonts w:ascii="Times New Roman" w:hAnsi="Times New Roman"/>
          <w:sz w:val="24"/>
          <w:szCs w:val="24"/>
        </w:rPr>
        <w:t xml:space="preserve"> </w:t>
      </w:r>
    </w:p>
    <w:p w:rsidR="003D02D6" w:rsidRPr="003D02D6" w:rsidRDefault="003D02D6" w:rsidP="003D02D6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b/>
          <w:sz w:val="24"/>
          <w:szCs w:val="24"/>
          <w:lang w:eastAsia="pl-PL"/>
        </w:rPr>
        <w:t>- на доставките по обособена позиция №1</w:t>
      </w:r>
      <w:r w:rsidRPr="003D02D6">
        <w:rPr>
          <w:rFonts w:ascii="Times New Roman" w:hAnsi="Times New Roman"/>
          <w:sz w:val="24"/>
          <w:szCs w:val="24"/>
          <w:lang w:eastAsia="pl-PL"/>
        </w:rPr>
        <w:t>:</w:t>
      </w:r>
      <w:r w:rsidRPr="003D02D6">
        <w:rPr>
          <w:rFonts w:ascii="Times New Roman" w:hAnsi="Times New Roman"/>
          <w:sz w:val="24"/>
          <w:szCs w:val="24"/>
        </w:rPr>
        <w:t xml:space="preserve"> гр. Габрово,</w:t>
      </w:r>
      <w:r w:rsidRPr="003D02D6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университет-Габрово, Учебен корпус №1 , №2 и №6</w:t>
      </w:r>
      <w:r w:rsidRPr="003D02D6">
        <w:rPr>
          <w:rFonts w:ascii="Times New Roman" w:hAnsi="Times New Roman"/>
          <w:sz w:val="24"/>
          <w:szCs w:val="24"/>
        </w:rPr>
        <w:t>.</w:t>
      </w:r>
    </w:p>
    <w:p w:rsidR="003D02D6" w:rsidRPr="003D02D6" w:rsidRDefault="003D02D6" w:rsidP="003D02D6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3D02D6" w:rsidRPr="007F285F" w:rsidRDefault="003D02D6" w:rsidP="003D02D6">
      <w:pPr>
        <w:pStyle w:val="ListParagraph"/>
        <w:numPr>
          <w:ilvl w:val="0"/>
          <w:numId w:val="38"/>
        </w:numPr>
        <w:ind w:left="0" w:firstLine="0"/>
        <w:jc w:val="both"/>
        <w:rPr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3D02D6">
        <w:rPr>
          <w:b/>
          <w:sz w:val="24"/>
          <w:szCs w:val="24"/>
          <w:lang w:eastAsia="pl-PL"/>
        </w:rPr>
        <w:t>на</w:t>
      </w:r>
      <w:proofErr w:type="spellEnd"/>
      <w:proofErr w:type="gramEnd"/>
      <w:r w:rsidRPr="003D02D6">
        <w:rPr>
          <w:b/>
          <w:sz w:val="24"/>
          <w:szCs w:val="24"/>
          <w:lang w:eastAsia="pl-PL"/>
        </w:rPr>
        <w:t xml:space="preserve"> </w:t>
      </w:r>
      <w:proofErr w:type="spellStart"/>
      <w:r w:rsidRPr="003D02D6">
        <w:rPr>
          <w:b/>
          <w:sz w:val="24"/>
          <w:szCs w:val="24"/>
          <w:lang w:eastAsia="pl-PL"/>
        </w:rPr>
        <w:t>доставките</w:t>
      </w:r>
      <w:proofErr w:type="spellEnd"/>
      <w:r w:rsidRPr="003D02D6">
        <w:rPr>
          <w:b/>
          <w:sz w:val="24"/>
          <w:szCs w:val="24"/>
          <w:lang w:eastAsia="pl-PL"/>
        </w:rPr>
        <w:t xml:space="preserve"> </w:t>
      </w:r>
      <w:proofErr w:type="spellStart"/>
      <w:r w:rsidRPr="003D02D6">
        <w:rPr>
          <w:b/>
          <w:sz w:val="24"/>
          <w:szCs w:val="24"/>
          <w:lang w:eastAsia="pl-PL"/>
        </w:rPr>
        <w:t>по</w:t>
      </w:r>
      <w:proofErr w:type="spellEnd"/>
      <w:r w:rsidRPr="003D02D6">
        <w:rPr>
          <w:b/>
          <w:sz w:val="24"/>
          <w:szCs w:val="24"/>
          <w:lang w:eastAsia="pl-PL"/>
        </w:rPr>
        <w:t xml:space="preserve"> </w:t>
      </w:r>
      <w:proofErr w:type="spellStart"/>
      <w:r w:rsidRPr="003D02D6">
        <w:rPr>
          <w:b/>
          <w:sz w:val="24"/>
          <w:szCs w:val="24"/>
          <w:lang w:eastAsia="pl-PL"/>
        </w:rPr>
        <w:t>обособена</w:t>
      </w:r>
      <w:proofErr w:type="spellEnd"/>
      <w:r w:rsidRPr="003D02D6">
        <w:rPr>
          <w:b/>
          <w:sz w:val="24"/>
          <w:szCs w:val="24"/>
          <w:lang w:eastAsia="pl-PL"/>
        </w:rPr>
        <w:t xml:space="preserve"> </w:t>
      </w:r>
      <w:proofErr w:type="spellStart"/>
      <w:r w:rsidRPr="003D02D6">
        <w:rPr>
          <w:b/>
          <w:sz w:val="24"/>
          <w:szCs w:val="24"/>
          <w:lang w:eastAsia="pl-PL"/>
        </w:rPr>
        <w:t>позиция</w:t>
      </w:r>
      <w:proofErr w:type="spellEnd"/>
      <w:r w:rsidRPr="003D02D6">
        <w:rPr>
          <w:b/>
          <w:sz w:val="24"/>
          <w:szCs w:val="24"/>
          <w:lang w:eastAsia="pl-PL"/>
        </w:rPr>
        <w:t xml:space="preserve"> №2 и №3: </w:t>
      </w:r>
      <w:proofErr w:type="spellStart"/>
      <w:r w:rsidRPr="003D02D6">
        <w:rPr>
          <w:bCs/>
          <w:sz w:val="24"/>
          <w:szCs w:val="24"/>
        </w:rPr>
        <w:t>гр</w:t>
      </w:r>
      <w:proofErr w:type="spellEnd"/>
      <w:r w:rsidRPr="003D02D6">
        <w:rPr>
          <w:bCs/>
          <w:sz w:val="24"/>
          <w:szCs w:val="24"/>
        </w:rPr>
        <w:t xml:space="preserve">. </w:t>
      </w:r>
      <w:proofErr w:type="spellStart"/>
      <w:r w:rsidRPr="003D02D6">
        <w:rPr>
          <w:bCs/>
          <w:sz w:val="24"/>
          <w:szCs w:val="24"/>
        </w:rPr>
        <w:t>Ловеч</w:t>
      </w:r>
      <w:proofErr w:type="spellEnd"/>
      <w:r w:rsidRPr="003D02D6">
        <w:rPr>
          <w:bCs/>
          <w:sz w:val="24"/>
          <w:szCs w:val="24"/>
        </w:rPr>
        <w:t xml:space="preserve">, </w:t>
      </w:r>
      <w:proofErr w:type="spellStart"/>
      <w:r w:rsidRPr="003D02D6">
        <w:rPr>
          <w:bCs/>
          <w:sz w:val="24"/>
          <w:szCs w:val="24"/>
        </w:rPr>
        <w:t>ул</w:t>
      </w:r>
      <w:proofErr w:type="spellEnd"/>
      <w:r w:rsidRPr="003D02D6">
        <w:rPr>
          <w:bCs/>
          <w:sz w:val="24"/>
          <w:szCs w:val="24"/>
        </w:rPr>
        <w:t>. “</w:t>
      </w:r>
      <w:proofErr w:type="spellStart"/>
      <w:r w:rsidRPr="003D02D6">
        <w:rPr>
          <w:bCs/>
          <w:sz w:val="24"/>
          <w:szCs w:val="24"/>
        </w:rPr>
        <w:t>Съйко</w:t>
      </w:r>
      <w:proofErr w:type="spellEnd"/>
      <w:r w:rsidRPr="003D02D6">
        <w:rPr>
          <w:bCs/>
          <w:sz w:val="24"/>
          <w:szCs w:val="24"/>
        </w:rPr>
        <w:t xml:space="preserve"> </w:t>
      </w:r>
      <w:proofErr w:type="spellStart"/>
      <w:r w:rsidRPr="003D02D6">
        <w:rPr>
          <w:bCs/>
          <w:sz w:val="24"/>
          <w:szCs w:val="24"/>
        </w:rPr>
        <w:t>Съев</w:t>
      </w:r>
      <w:proofErr w:type="spellEnd"/>
      <w:r w:rsidRPr="003D02D6">
        <w:rPr>
          <w:bCs/>
          <w:sz w:val="24"/>
          <w:szCs w:val="24"/>
        </w:rPr>
        <w:t xml:space="preserve">” №31, в </w:t>
      </w:r>
      <w:proofErr w:type="spellStart"/>
      <w:r w:rsidRPr="003D02D6">
        <w:rPr>
          <w:bCs/>
          <w:sz w:val="24"/>
          <w:szCs w:val="24"/>
        </w:rPr>
        <w:t>сградата</w:t>
      </w:r>
      <w:proofErr w:type="spellEnd"/>
      <w:r w:rsidRPr="003D02D6">
        <w:rPr>
          <w:bCs/>
          <w:sz w:val="24"/>
          <w:szCs w:val="24"/>
        </w:rPr>
        <w:t xml:space="preserve"> </w:t>
      </w:r>
      <w:proofErr w:type="spellStart"/>
      <w:r w:rsidRPr="003D02D6">
        <w:rPr>
          <w:bCs/>
          <w:sz w:val="24"/>
          <w:szCs w:val="24"/>
        </w:rPr>
        <w:t>на</w:t>
      </w:r>
      <w:proofErr w:type="spellEnd"/>
      <w:r w:rsidRPr="003D02D6">
        <w:rPr>
          <w:bCs/>
          <w:sz w:val="24"/>
          <w:szCs w:val="24"/>
        </w:rPr>
        <w:t xml:space="preserve"> </w:t>
      </w:r>
      <w:proofErr w:type="spellStart"/>
      <w:r w:rsidRPr="003D02D6">
        <w:rPr>
          <w:bCs/>
          <w:sz w:val="24"/>
          <w:szCs w:val="24"/>
        </w:rPr>
        <w:t>Технически</w:t>
      </w:r>
      <w:proofErr w:type="spellEnd"/>
      <w:r w:rsidRPr="003D02D6">
        <w:rPr>
          <w:bCs/>
          <w:sz w:val="24"/>
          <w:szCs w:val="24"/>
        </w:rPr>
        <w:t xml:space="preserve"> </w:t>
      </w:r>
      <w:proofErr w:type="spellStart"/>
      <w:r w:rsidRPr="003D02D6">
        <w:rPr>
          <w:bCs/>
          <w:sz w:val="24"/>
          <w:szCs w:val="24"/>
        </w:rPr>
        <w:t>колеж</w:t>
      </w:r>
      <w:proofErr w:type="spellEnd"/>
      <w:r w:rsidRPr="003D02D6">
        <w:rPr>
          <w:bCs/>
          <w:sz w:val="24"/>
          <w:szCs w:val="24"/>
        </w:rPr>
        <w:t xml:space="preserve"> – </w:t>
      </w:r>
      <w:proofErr w:type="spellStart"/>
      <w:r w:rsidRPr="003D02D6">
        <w:rPr>
          <w:bCs/>
          <w:sz w:val="24"/>
          <w:szCs w:val="24"/>
        </w:rPr>
        <w:t>Ловеч</w:t>
      </w:r>
      <w:proofErr w:type="spellEnd"/>
      <w:r w:rsidR="00032A77">
        <w:rPr>
          <w:bCs/>
          <w:sz w:val="24"/>
          <w:szCs w:val="24"/>
          <w:lang w:val="bg-BG"/>
        </w:rPr>
        <w:t xml:space="preserve">, </w:t>
      </w:r>
      <w:r w:rsidR="007F285F" w:rsidRPr="007F285F">
        <w:rPr>
          <w:bCs/>
          <w:sz w:val="24"/>
          <w:szCs w:val="24"/>
          <w:lang w:val="bg-BG"/>
        </w:rPr>
        <w:t xml:space="preserve"> </w:t>
      </w:r>
      <w:proofErr w:type="spellStart"/>
      <w:r w:rsidR="007F285F" w:rsidRPr="007F285F">
        <w:rPr>
          <w:bCs/>
          <w:sz w:val="24"/>
          <w:szCs w:val="24"/>
        </w:rPr>
        <w:t>Студентски</w:t>
      </w:r>
      <w:proofErr w:type="spellEnd"/>
      <w:r w:rsidR="007F285F" w:rsidRPr="007F285F">
        <w:rPr>
          <w:bCs/>
          <w:sz w:val="24"/>
          <w:szCs w:val="24"/>
        </w:rPr>
        <w:t xml:space="preserve"> </w:t>
      </w:r>
      <w:proofErr w:type="spellStart"/>
      <w:r w:rsidR="007F285F" w:rsidRPr="007F285F">
        <w:rPr>
          <w:bCs/>
          <w:sz w:val="24"/>
          <w:szCs w:val="24"/>
        </w:rPr>
        <w:t>стол</w:t>
      </w:r>
      <w:proofErr w:type="spellEnd"/>
      <w:r w:rsidR="007F285F">
        <w:rPr>
          <w:bCs/>
          <w:sz w:val="24"/>
          <w:szCs w:val="24"/>
          <w:lang w:val="bg-BG"/>
        </w:rPr>
        <w:t>.</w:t>
      </w:r>
    </w:p>
    <w:p w:rsidR="00C44CF3" w:rsidRPr="00C44CF3" w:rsidRDefault="00C44CF3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F758D0" w:rsidRDefault="009C5A20" w:rsidP="00F12031">
      <w:pPr>
        <w:shd w:val="clear" w:color="auto" w:fill="F2DBDB" w:themeFill="accent2" w:themeFillTint="33"/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</w:t>
      </w:r>
      <w:r w:rsidR="00F12031">
        <w:rPr>
          <w:rFonts w:ascii="Times New Roman" w:hAnsi="Times New Roman"/>
          <w:b/>
          <w:sz w:val="24"/>
          <w:szCs w:val="24"/>
          <w:lang w:val="bg-BG"/>
        </w:rPr>
        <w:t xml:space="preserve"> по Обособена позиция №1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E02BED" w:rsidRPr="00E02BED" w:rsidRDefault="00E02BED" w:rsidP="00E02BED">
      <w:pPr>
        <w:pStyle w:val="NoSpacing"/>
        <w:ind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- Доставките на Продуктите ще се заявяват периодично, както следва: 2 (два) пъти месечно – първи и трети </w:t>
      </w:r>
      <w:r w:rsidR="003D02D6">
        <w:rPr>
          <w:rFonts w:ascii="Times New Roman" w:hAnsi="Times New Roman" w:cs="Times New Roman"/>
          <w:sz w:val="24"/>
          <w:szCs w:val="24"/>
          <w:lang w:val="bg-BG"/>
        </w:rPr>
        <w:t>понеделник</w:t>
      </w: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от всеки месец, в работни дни. Доставките ще се извършват в рамките на работното време до 11:00 часа. </w:t>
      </w:r>
    </w:p>
    <w:p w:rsidR="00E02BED" w:rsidRPr="00E02BED" w:rsidRDefault="00E02BED" w:rsidP="00E02BED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  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- Изпълнителят е длъжен да доставя заявените Продукти в срок от 2 (два) дни от 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lastRenderedPageBreak/>
        <w:t xml:space="preserve">получаването на заявката на Възложителя. </w:t>
      </w:r>
    </w:p>
    <w:p w:rsidR="00DF1CD6" w:rsidRDefault="00DF1CD6" w:rsidP="00DF1CD6">
      <w:pPr>
        <w:pStyle w:val="NoSpacing"/>
        <w:ind w:firstLine="48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Отделните доставки от поръчката ще се изпълняват в зависимост от конкретната необходимост след заявк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 и възрастни хора. </w:t>
      </w:r>
    </w:p>
    <w:p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2C1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на външния вид, мириса вкуса и състава на храната, за замърсяване на храната, както и за преминаване на чужди и опасни за здравето на потребителя вещества. Опаковките на предварително пакетираните храни да са с </w:t>
      </w:r>
      <w:proofErr w:type="spellStart"/>
      <w:r w:rsidRPr="00AC1AE8">
        <w:rPr>
          <w:rFonts w:ascii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цялост в съответствие със Закона за храните.  </w:t>
      </w:r>
    </w:p>
    <w:p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 w:rsidR="00E02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536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Изискванията към доставяните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, като следва да имат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хранителна стойност, не по-ниска от тази, произтичаща от утвърдения им състав, и да са безопасни за човешкото здраве. </w:t>
      </w:r>
    </w:p>
    <w:p w:rsidR="0099246F" w:rsidRPr="00E02BED" w:rsidRDefault="0099246F" w:rsidP="006B1E31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</w:p>
    <w:p w:rsidR="0044713A" w:rsidRPr="0044713A" w:rsidRDefault="0044713A" w:rsidP="0044713A">
      <w:pPr>
        <w:rPr>
          <w:rFonts w:ascii="Times New Roman" w:hAnsi="Times New Roman"/>
          <w:i/>
          <w:sz w:val="24"/>
          <w:szCs w:val="24"/>
        </w:rPr>
      </w:pPr>
    </w:p>
    <w:tbl>
      <w:tblPr>
        <w:tblW w:w="83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126"/>
        <w:gridCol w:w="2268"/>
      </w:tblGrid>
      <w:tr w:rsidR="0044713A" w:rsidRPr="0044713A" w:rsidTr="0044713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родукт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Прогнозно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срока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Мярка </w:t>
            </w:r>
          </w:p>
        </w:tc>
      </w:tr>
      <w:tr w:rsidR="0044713A" w:rsidRPr="0044713A" w:rsidTr="0044713A">
        <w:trPr>
          <w:trHeight w:val="1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Обикновени Вафли  с шоколадов пълнеж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4-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 1-ца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шоколадов пълнеж 6-ца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10-ка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Брускети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вкусове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Печени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хлебни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кръгчета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без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с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Сухи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пасти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единично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опаковани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2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Дъвки – драже – опаковка 10 бр.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Дъвки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опаковка 5 бр.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Царевични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пръчици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разл.видове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обикновени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лук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сметана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Чипс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0 0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от 70гр. – до 8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обикновени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кашкавал/подправки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lastRenderedPageBreak/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без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карамел и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кокос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А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РО“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 гр. – до 40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 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Кекс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.,)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Бисквити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зърнена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основа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40- 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</w:tbl>
    <w:p w:rsidR="00F12031" w:rsidRDefault="00F12031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Pr="00C44CF3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F12031" w:rsidRDefault="00F12031" w:rsidP="00F12031">
      <w:pPr>
        <w:shd w:val="clear" w:color="auto" w:fill="F2DBDB" w:themeFill="accent2" w:themeFillTint="33"/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12031">
        <w:rPr>
          <w:rFonts w:ascii="Times New Roman" w:hAnsi="Times New Roman"/>
          <w:b/>
          <w:sz w:val="24"/>
          <w:szCs w:val="24"/>
          <w:lang w:val="bg-BG"/>
        </w:rPr>
        <w:t xml:space="preserve">            5. Изисквания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 xml:space="preserve"> към изпълнението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по Обособена позиция №2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>: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B79D7" w:rsidRPr="003B79D7" w:rsidRDefault="007F1A83" w:rsidP="003B79D7">
      <w:pPr>
        <w:pStyle w:val="NoSpacing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Начин на изпълнение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3B79D7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3B79D7" w:rsidRPr="003B79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Доставките на </w:t>
      </w:r>
      <w:proofErr w:type="spellStart"/>
      <w:r w:rsidR="003B79D7" w:rsidRPr="003B79D7">
        <w:rPr>
          <w:rFonts w:ascii="Times New Roman" w:hAnsi="Times New Roman" w:cs="Times New Roman"/>
          <w:sz w:val="24"/>
          <w:szCs w:val="24"/>
        </w:rPr>
        <w:t>хляб</w:t>
      </w:r>
      <w:proofErr w:type="spellEnd"/>
      <w:r w:rsidR="003B79D7" w:rsidRPr="003B79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ще се извършват периодично, както следва: е</w:t>
      </w:r>
      <w:r w:rsidR="003B79D7" w:rsidRPr="003B79D7">
        <w:rPr>
          <w:rFonts w:ascii="Times New Roman" w:hAnsi="Times New Roman" w:cs="Times New Roman"/>
          <w:sz w:val="24"/>
          <w:szCs w:val="24"/>
          <w:lang w:val="bg-BG"/>
        </w:rPr>
        <w:t xml:space="preserve">жедневно до 11:00 часа (само в работни дни) до обекта - краен получател, по предварително подадена заявка предходния работен ден – до </w:t>
      </w:r>
      <w:r w:rsidR="003B79D7" w:rsidRPr="003B79D7">
        <w:rPr>
          <w:rFonts w:ascii="Times New Roman" w:hAnsi="Times New Roman" w:cs="Times New Roman"/>
          <w:bCs/>
          <w:sz w:val="24"/>
          <w:szCs w:val="24"/>
          <w:lang w:val="bg-BG"/>
        </w:rPr>
        <w:t>адрес: област Ловеч, гр. Ловеч, ул. “</w:t>
      </w:r>
      <w:proofErr w:type="spellStart"/>
      <w:r w:rsidR="003B79D7" w:rsidRPr="003B79D7">
        <w:rPr>
          <w:rFonts w:ascii="Times New Roman" w:hAnsi="Times New Roman" w:cs="Times New Roman"/>
          <w:bCs/>
          <w:sz w:val="24"/>
          <w:szCs w:val="24"/>
          <w:lang w:val="bg-BG"/>
        </w:rPr>
        <w:t>Съйко</w:t>
      </w:r>
      <w:proofErr w:type="spellEnd"/>
      <w:r w:rsidR="003B79D7" w:rsidRPr="003B79D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="003B79D7" w:rsidRPr="003B79D7">
        <w:rPr>
          <w:rFonts w:ascii="Times New Roman" w:hAnsi="Times New Roman" w:cs="Times New Roman"/>
          <w:bCs/>
          <w:sz w:val="24"/>
          <w:szCs w:val="24"/>
          <w:lang w:val="bg-BG"/>
        </w:rPr>
        <w:t>Съев</w:t>
      </w:r>
      <w:proofErr w:type="spellEnd"/>
      <w:r w:rsidR="003B79D7" w:rsidRPr="003B79D7">
        <w:rPr>
          <w:rFonts w:ascii="Times New Roman" w:hAnsi="Times New Roman" w:cs="Times New Roman"/>
          <w:bCs/>
          <w:sz w:val="24"/>
          <w:szCs w:val="24"/>
          <w:lang w:val="bg-BG"/>
        </w:rPr>
        <w:t>” №31,  сградата на Технически колеж – Ловеч.</w:t>
      </w:r>
      <w:r w:rsidR="003B79D7" w:rsidRPr="003B79D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B79D7" w:rsidRPr="003B79D7" w:rsidRDefault="003B79D7" w:rsidP="003B79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3B79D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B79D7" w:rsidRPr="003B79D7" w:rsidRDefault="003B79D7" w:rsidP="003B79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val="bg-BG"/>
        </w:rPr>
      </w:pPr>
      <w:proofErr w:type="spellStart"/>
      <w:r w:rsidRPr="003B79D7">
        <w:rPr>
          <w:rFonts w:ascii="Times New Roman" w:hAnsi="Times New Roman"/>
          <w:bCs/>
          <w:sz w:val="24"/>
          <w:szCs w:val="24"/>
        </w:rPr>
        <w:t>Изпълнителят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длъжен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доставя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заявения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хляб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срок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1 (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ден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получаването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заявката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bCs/>
          <w:sz w:val="24"/>
          <w:szCs w:val="24"/>
          <w:lang w:val="bg-BG"/>
        </w:rPr>
        <w:t>.</w:t>
      </w:r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</w:p>
    <w:p w:rsidR="003B79D7" w:rsidRPr="003B79D7" w:rsidRDefault="003B79D7" w:rsidP="003B79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B79D7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извънредни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ситуации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заявки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доставка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хляб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Изпълнителят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длъжен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достави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срок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1 (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ден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получаването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извънредната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заявката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B79D7">
        <w:rPr>
          <w:rFonts w:ascii="Times New Roman" w:hAnsi="Times New Roman"/>
          <w:bCs/>
          <w:sz w:val="24"/>
          <w:szCs w:val="24"/>
        </w:rPr>
        <w:t>Възложителя</w:t>
      </w:r>
      <w:proofErr w:type="spellEnd"/>
      <w:r w:rsidRPr="003B79D7">
        <w:rPr>
          <w:rFonts w:ascii="Times New Roman" w:hAnsi="Times New Roman"/>
          <w:bCs/>
          <w:sz w:val="24"/>
          <w:szCs w:val="24"/>
        </w:rPr>
        <w:t xml:space="preserve">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2. Изисквания за качество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*доставките на хляб да отговарят на изискванията на Закона за храните;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*изискванията на нормативни документи на Българската агенция по безопасност на храните;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 *задължително да бъдат придружени от сертификати за произход, сертификати за качество и означен срок на годност на продуктите, които трябва да имат не по-малко от 80 % остатъчен срок на годност към момента на доставката. 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3. Опаковката на продуктите да отговаря на изискванията на Закона за хранит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>е,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условия.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4. Хранителните продукти да се транспортират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, съгласно изисквания за транспорт на храни,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Глава IV от Регламент (ЕО) № 852/2004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*Превозните средства и/или контейнерите, използвани за транспорт на храни трябва да се поддържат чисти и в добро техническо състояние, за да се предпазят храните от замърсяване, а също така, когато е необходимо, да се проектират и конструират така че да позволяват адекватно почистване и/или дезинфекция.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*Багажниците в моторните превозни средства и/или контейнерите да не се използват за транспорт на нищо друго освен за хранителни продукти, ако това може да причини замърсяване.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*Когато транспортните средства и/или контейнерите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продукти, където е необходимо, трябва да има, ефективно разделяне на продуктите.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>* Когато транспортните средства и/или контейнерите са били използвани за превоз на други неща, различни от храни, или за транспорт на различни видове храни, между смяната на товарите е необходимо да има ефективно почистване, за да се предотврати рискът от замърсяване.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* Храните в транспортните средства и/или контейнерите следва да бъда така поставени и защитени, че да се намали до минимум рискът от замърсяване. </w:t>
      </w:r>
    </w:p>
    <w:p w:rsidR="00DE0662" w:rsidRPr="00DE0662" w:rsidRDefault="007F1A83" w:rsidP="00DE0662">
      <w:pPr>
        <w:tabs>
          <w:tab w:val="left" w:pos="9356"/>
        </w:tabs>
        <w:ind w:right="709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:rsidR="00DE0662" w:rsidRPr="00DE0662" w:rsidRDefault="00DE0662" w:rsidP="00DE0662">
      <w:pPr>
        <w:rPr>
          <w:rFonts w:ascii="Times New Roman" w:hAnsi="Times New Roman"/>
          <w:sz w:val="24"/>
          <w:szCs w:val="24"/>
        </w:rPr>
      </w:pPr>
    </w:p>
    <w:tbl>
      <w:tblPr>
        <w:tblW w:w="79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3190"/>
        <w:gridCol w:w="4252"/>
      </w:tblGrid>
      <w:tr w:rsidR="00DE0662" w:rsidRPr="00DE0662" w:rsidTr="00DE0662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lastRenderedPageBreak/>
              <w:t>№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Хляб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- 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0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 xml:space="preserve">650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кг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1800 </w:t>
            </w:r>
            <w:proofErr w:type="spellStart"/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бр</w:t>
            </w:r>
            <w:proofErr w:type="spellEnd"/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.</w:t>
            </w:r>
          </w:p>
        </w:tc>
      </w:tr>
    </w:tbl>
    <w:p w:rsid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F1A83" w:rsidRPr="00C44CF3" w:rsidRDefault="007F1A83" w:rsidP="007F1A83">
      <w:pPr>
        <w:pStyle w:val="1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7F1A83" w:rsidRDefault="007F1A83" w:rsidP="007F1A83">
      <w:pPr>
        <w:shd w:val="clear" w:color="auto" w:fill="F2DBDB" w:themeFill="accent2" w:themeFillTint="33"/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12031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bg-BG"/>
        </w:rPr>
        <w:t>6</w:t>
      </w:r>
      <w:r w:rsidRPr="00F12031">
        <w:rPr>
          <w:rFonts w:ascii="Times New Roman" w:hAnsi="Times New Roman"/>
          <w:b/>
          <w:sz w:val="24"/>
          <w:szCs w:val="24"/>
          <w:lang w:val="bg-BG"/>
        </w:rPr>
        <w:t>. Изисквания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 xml:space="preserve"> към изпълнението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по Обособена позиция №3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>: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CB6393" w:rsidRPr="00CB6393" w:rsidRDefault="007F1A83" w:rsidP="00CB639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CB6393"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  <w:r w:rsidRPr="00CB6393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CB639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B6393">
        <w:rPr>
          <w:rFonts w:ascii="Times New Roman" w:hAnsi="Times New Roman" w:cs="Times New Roman"/>
          <w:b/>
          <w:sz w:val="24"/>
          <w:szCs w:val="24"/>
          <w:lang w:val="bg-BG"/>
        </w:rPr>
        <w:t>Начин на изпълнение на обществената поръчка</w:t>
      </w:r>
      <w:r w:rsidRPr="00CB6393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00CB6393" w:rsidRPr="00CB639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Доставките на Продуктите ще се извършват периодично, както следва: </w:t>
      </w:r>
      <w:r w:rsidR="00CB6393" w:rsidRPr="00CB6393">
        <w:rPr>
          <w:rFonts w:ascii="Times New Roman" w:hAnsi="Times New Roman" w:cs="Times New Roman"/>
          <w:sz w:val="24"/>
          <w:szCs w:val="24"/>
          <w:lang w:val="bg-BG"/>
        </w:rPr>
        <w:t xml:space="preserve">ежедневно до 09:00 часа (само в работни дни) до обекта - краен получател, по предварително подадена заявка предходния работен ден – до </w:t>
      </w:r>
      <w:r w:rsidR="00CB6393" w:rsidRPr="00CB6393">
        <w:rPr>
          <w:rFonts w:ascii="Times New Roman" w:hAnsi="Times New Roman" w:cs="Times New Roman"/>
          <w:bCs/>
          <w:sz w:val="24"/>
          <w:szCs w:val="24"/>
          <w:lang w:val="bg-BG"/>
        </w:rPr>
        <w:t>адрес: област Ловеч, гр. Ловеч, ул. “</w:t>
      </w:r>
      <w:proofErr w:type="spellStart"/>
      <w:r w:rsidR="00CB6393" w:rsidRPr="00CB6393">
        <w:rPr>
          <w:rFonts w:ascii="Times New Roman" w:hAnsi="Times New Roman" w:cs="Times New Roman"/>
          <w:bCs/>
          <w:sz w:val="24"/>
          <w:szCs w:val="24"/>
          <w:lang w:val="bg-BG"/>
        </w:rPr>
        <w:t>Съйко</w:t>
      </w:r>
      <w:proofErr w:type="spellEnd"/>
      <w:r w:rsidR="00CB6393" w:rsidRPr="00CB6393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="00CB6393" w:rsidRPr="00CB6393">
        <w:rPr>
          <w:rFonts w:ascii="Times New Roman" w:hAnsi="Times New Roman" w:cs="Times New Roman"/>
          <w:bCs/>
          <w:sz w:val="24"/>
          <w:szCs w:val="24"/>
          <w:lang w:val="bg-BG"/>
        </w:rPr>
        <w:t>Съев</w:t>
      </w:r>
      <w:proofErr w:type="spellEnd"/>
      <w:r w:rsidR="00CB6393" w:rsidRPr="00CB6393">
        <w:rPr>
          <w:rFonts w:ascii="Times New Roman" w:hAnsi="Times New Roman" w:cs="Times New Roman"/>
          <w:bCs/>
          <w:sz w:val="24"/>
          <w:szCs w:val="24"/>
          <w:lang w:val="bg-BG"/>
        </w:rPr>
        <w:t>” №31,  сградата на Технически колеж – Ловеч, Студентски стол.</w:t>
      </w:r>
      <w:r w:rsidR="00CB6393" w:rsidRPr="00CB6393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CB6393" w:rsidRPr="00CB6393" w:rsidRDefault="00CB6393" w:rsidP="00CB6393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B6393">
        <w:rPr>
          <w:rFonts w:ascii="Times New Roman" w:hAnsi="Times New Roman"/>
          <w:bCs/>
          <w:sz w:val="24"/>
          <w:szCs w:val="24"/>
        </w:rPr>
        <w:t>Изпълнителят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длъжен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доставя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заявените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Продукти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срок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1 (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ден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получаването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заявката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bCs/>
          <w:sz w:val="24"/>
          <w:szCs w:val="24"/>
          <w:lang w:val="bg-BG"/>
        </w:rPr>
        <w:t>.</w:t>
      </w:r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</w:p>
    <w:p w:rsidR="00CB6393" w:rsidRPr="00CB6393" w:rsidRDefault="00CB6393" w:rsidP="00CB6393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B6393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извънредни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ситуации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заявки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доставка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продукти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Изпълнителят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длъжен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ги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достави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срок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1 (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ден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получаването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извънредната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заявката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B6393">
        <w:rPr>
          <w:rFonts w:ascii="Times New Roman" w:hAnsi="Times New Roman"/>
          <w:bCs/>
          <w:sz w:val="24"/>
          <w:szCs w:val="24"/>
        </w:rPr>
        <w:t>Възложителя</w:t>
      </w:r>
      <w:proofErr w:type="spellEnd"/>
      <w:r w:rsidRPr="00CB6393">
        <w:rPr>
          <w:rFonts w:ascii="Times New Roman" w:hAnsi="Times New Roman"/>
          <w:bCs/>
          <w:sz w:val="24"/>
          <w:szCs w:val="24"/>
        </w:rPr>
        <w:t xml:space="preserve">. </w:t>
      </w:r>
    </w:p>
    <w:p w:rsidR="00CB6393" w:rsidRPr="0034767E" w:rsidRDefault="00CB6393" w:rsidP="00CB6393">
      <w:pPr>
        <w:pStyle w:val="NoSpacing"/>
        <w:rPr>
          <w:lang w:val="bg-BG"/>
        </w:rPr>
      </w:pP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2. Изисквания за качество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*доставките на </w:t>
      </w:r>
      <w:r w:rsidRPr="007F1A83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Start"/>
      <w:r w:rsidRPr="007F1A83">
        <w:rPr>
          <w:rFonts w:ascii="Times New Roman" w:hAnsi="Times New Roman" w:cs="Times New Roman"/>
          <w:b/>
          <w:iCs/>
          <w:sz w:val="24"/>
          <w:szCs w:val="24"/>
        </w:rPr>
        <w:t>лебни</w:t>
      </w:r>
      <w:proofErr w:type="spellEnd"/>
      <w:r w:rsidRPr="007F1A8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7F1A83">
        <w:rPr>
          <w:rFonts w:ascii="Times New Roman" w:hAnsi="Times New Roman" w:cs="Times New Roman"/>
          <w:b/>
          <w:iCs/>
          <w:sz w:val="24"/>
          <w:szCs w:val="24"/>
        </w:rPr>
        <w:t>изделия</w:t>
      </w:r>
      <w:proofErr w:type="spellEnd"/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да отговарят на изискванията на Закона за храните;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*изискванията на нормативни документи на Българската агенция по безопасност на храните;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 *задължително да бъдат придружени от сертификати за произход, сертификати за качество и означен срок на годност на продуктите, които трябва да имат не по-малко от 80 % остатъчен срок на годност към момента на доставката. 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3. Опаковката на продуктите да отговаря на изискванията на Закона за хранит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>е,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условия.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4. Хранителните продукти да се транспортират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, съгласно изисквания за транспорт на храни, </w:t>
      </w:r>
      <w:r w:rsidRPr="007F1A83">
        <w:rPr>
          <w:rFonts w:ascii="Times New Roman" w:hAnsi="Times New Roman" w:cs="Times New Roman"/>
          <w:b/>
          <w:sz w:val="24"/>
          <w:szCs w:val="24"/>
          <w:lang w:val="bg-BG"/>
        </w:rPr>
        <w:t>Глава IV от Регламент (ЕО) № 852/2004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*Превозните средства и/или контейнерите, използвани за транспорт на храни трябва да се поддържат чисти и в добро техническо състояние, за да се предпазят храните от замърсяване, а също така, когато е необходимо, да се проектират и конструират така че да позволяват адекватно почистване и/или дезинфекция.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*Багажниците в моторните превозни средства и/или контейнерите да не се използват за транспорт на нищо друго освен за хранителни продукти, ако това може да причини замърсяване.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*Когато транспортните средства и/или контейнерите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продукти, където е необходимо, трябва да има, ефективно разделяне на продуктите.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 * Когато транспортните средства и/или контейнерите са били използвани за превоз на други неща, различни от храни, или за транспорт на различни видове храни, между </w:t>
      </w:r>
      <w:r w:rsidRPr="007F1A83">
        <w:rPr>
          <w:rFonts w:ascii="Times New Roman" w:hAnsi="Times New Roman" w:cs="Times New Roman"/>
          <w:sz w:val="24"/>
          <w:szCs w:val="24"/>
          <w:lang w:val="bg-BG"/>
        </w:rPr>
        <w:lastRenderedPageBreak/>
        <w:t>смяната на товарите е необходимо да има ефективно почистване, за да се предотврати рискът от замърсяване.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* Храните в транспортните средства и/или контейнерите следва да бъда така поставени и защитени, че да се намали до минимум рискът от замърсяване. </w:t>
      </w:r>
    </w:p>
    <w:p w:rsidR="007F1A83" w:rsidRP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7F1A83" w:rsidRPr="00DE0662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1A8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E0662" w:rsidRPr="00DE0662" w:rsidRDefault="00DE0662" w:rsidP="00DE0662">
      <w:pPr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3899"/>
        <w:gridCol w:w="2409"/>
        <w:gridCol w:w="2127"/>
      </w:tblGrid>
      <w:tr w:rsidR="00DE0662" w:rsidRPr="00DE0662" w:rsidTr="00DE0662">
        <w:trPr>
          <w:trHeight w:val="1084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3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Видове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продукти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7CAAC"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7CAAC"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мярка</w:t>
            </w:r>
            <w:proofErr w:type="spellEnd"/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Брашно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proofErr w:type="gramEnd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Кори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  <w:lang w:val="en-AU"/>
              </w:rPr>
              <w:t>баница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- 0,500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кг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бр</w:t>
            </w:r>
            <w:proofErr w:type="spellEnd"/>
            <w:proofErr w:type="gramEnd"/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.</w:t>
            </w:r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Баници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0.150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кг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Закуска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кренвирш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0.170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кг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Лучник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0.140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кг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</w:p>
        </w:tc>
      </w:tr>
      <w:tr w:rsidR="00DE0662" w:rsidRPr="00DE0662" w:rsidTr="00DE0662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0662" w:rsidRPr="00DE0662" w:rsidRDefault="00DE0662" w:rsidP="00114DC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Кифла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мармалад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0.150</w:t>
            </w:r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кг</w:t>
            </w:r>
            <w:proofErr w:type="spellEnd"/>
            <w:r w:rsidRPr="00DE06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0662" w:rsidRPr="00DE0662" w:rsidRDefault="00DE0662" w:rsidP="00114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DE06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F1A83" w:rsidRPr="00DE0662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1A83" w:rsidRPr="00DE06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3A1" w:rsidRDefault="00DE73A1" w:rsidP="00C4010D">
      <w:pPr>
        <w:spacing w:after="0" w:line="240" w:lineRule="auto"/>
      </w:pPr>
      <w:r>
        <w:separator/>
      </w:r>
    </w:p>
  </w:endnote>
  <w:endnote w:type="continuationSeparator" w:id="0">
    <w:p w:rsidR="00DE73A1" w:rsidRDefault="00DE73A1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3A1" w:rsidRDefault="00DE73A1" w:rsidP="00C4010D">
      <w:pPr>
        <w:spacing w:after="0" w:line="240" w:lineRule="auto"/>
      </w:pPr>
      <w:r>
        <w:separator/>
      </w:r>
    </w:p>
  </w:footnote>
  <w:footnote w:type="continuationSeparator" w:id="0">
    <w:p w:rsidR="00DE73A1" w:rsidRDefault="00DE73A1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D7820"/>
    <w:multiLevelType w:val="hybridMultilevel"/>
    <w:tmpl w:val="D4149EC0"/>
    <w:lvl w:ilvl="0" w:tplc="B9581DD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1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3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5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7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3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4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3"/>
  </w:num>
  <w:num w:numId="4">
    <w:abstractNumId w:val="32"/>
  </w:num>
  <w:num w:numId="5">
    <w:abstractNumId w:val="5"/>
  </w:num>
  <w:num w:numId="6">
    <w:abstractNumId w:val="7"/>
  </w:num>
  <w:num w:numId="7">
    <w:abstractNumId w:val="15"/>
  </w:num>
  <w:num w:numId="8">
    <w:abstractNumId w:val="14"/>
  </w:num>
  <w:num w:numId="9">
    <w:abstractNumId w:val="27"/>
  </w:num>
  <w:num w:numId="10">
    <w:abstractNumId w:val="6"/>
  </w:num>
  <w:num w:numId="11">
    <w:abstractNumId w:val="24"/>
  </w:num>
  <w:num w:numId="12">
    <w:abstractNumId w:val="29"/>
  </w:num>
  <w:num w:numId="13">
    <w:abstractNumId w:val="9"/>
  </w:num>
  <w:num w:numId="14">
    <w:abstractNumId w:val="34"/>
  </w:num>
  <w:num w:numId="15">
    <w:abstractNumId w:val="20"/>
  </w:num>
  <w:num w:numId="16">
    <w:abstractNumId w:val="16"/>
  </w:num>
  <w:num w:numId="17">
    <w:abstractNumId w:val="18"/>
  </w:num>
  <w:num w:numId="18">
    <w:abstractNumId w:val="23"/>
  </w:num>
  <w:num w:numId="19">
    <w:abstractNumId w:val="30"/>
  </w:num>
  <w:num w:numId="20">
    <w:abstractNumId w:val="10"/>
  </w:num>
  <w:num w:numId="21">
    <w:abstractNumId w:val="11"/>
  </w:num>
  <w:num w:numId="22">
    <w:abstractNumId w:val="31"/>
  </w:num>
  <w:num w:numId="23">
    <w:abstractNumId w:val="12"/>
  </w:num>
  <w:num w:numId="24">
    <w:abstractNumId w:val="25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25"/>
  </w:num>
  <w:num w:numId="27">
    <w:abstractNumId w:val="17"/>
  </w:num>
  <w:num w:numId="28">
    <w:abstractNumId w:val="8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0"/>
  </w:num>
  <w:num w:numId="35">
    <w:abstractNumId w:val="13"/>
  </w:num>
  <w:num w:numId="36">
    <w:abstractNumId w:val="3"/>
  </w:num>
  <w:num w:numId="37">
    <w:abstractNumId w:val="26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224BE"/>
    <w:rsid w:val="000318DF"/>
    <w:rsid w:val="00032A77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28D6"/>
    <w:rsid w:val="000C37DF"/>
    <w:rsid w:val="000C51E6"/>
    <w:rsid w:val="000D03A8"/>
    <w:rsid w:val="000D6DB4"/>
    <w:rsid w:val="000D7B02"/>
    <w:rsid w:val="000E1E7B"/>
    <w:rsid w:val="000E546C"/>
    <w:rsid w:val="00111FC7"/>
    <w:rsid w:val="00112B35"/>
    <w:rsid w:val="00121B0A"/>
    <w:rsid w:val="001258AD"/>
    <w:rsid w:val="00125FA5"/>
    <w:rsid w:val="0012673B"/>
    <w:rsid w:val="0014250E"/>
    <w:rsid w:val="001453DE"/>
    <w:rsid w:val="0015582A"/>
    <w:rsid w:val="00157B74"/>
    <w:rsid w:val="00175E6E"/>
    <w:rsid w:val="00175F62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756C9"/>
    <w:rsid w:val="002822F4"/>
    <w:rsid w:val="00282781"/>
    <w:rsid w:val="002836E8"/>
    <w:rsid w:val="0028401C"/>
    <w:rsid w:val="002925D2"/>
    <w:rsid w:val="002A216A"/>
    <w:rsid w:val="002A368F"/>
    <w:rsid w:val="002B1C15"/>
    <w:rsid w:val="002C6BFB"/>
    <w:rsid w:val="002D48F8"/>
    <w:rsid w:val="002D57C5"/>
    <w:rsid w:val="002F10E3"/>
    <w:rsid w:val="002F461F"/>
    <w:rsid w:val="002F4AFE"/>
    <w:rsid w:val="00306A21"/>
    <w:rsid w:val="00310652"/>
    <w:rsid w:val="00333E3B"/>
    <w:rsid w:val="0035311A"/>
    <w:rsid w:val="00356BBD"/>
    <w:rsid w:val="00363173"/>
    <w:rsid w:val="00367A22"/>
    <w:rsid w:val="003724F4"/>
    <w:rsid w:val="00395103"/>
    <w:rsid w:val="003A21B8"/>
    <w:rsid w:val="003A73C9"/>
    <w:rsid w:val="003B79D7"/>
    <w:rsid w:val="003D02D6"/>
    <w:rsid w:val="003D58F1"/>
    <w:rsid w:val="003E27E2"/>
    <w:rsid w:val="003E4356"/>
    <w:rsid w:val="00400045"/>
    <w:rsid w:val="0040485D"/>
    <w:rsid w:val="00404FB6"/>
    <w:rsid w:val="00407745"/>
    <w:rsid w:val="004224ED"/>
    <w:rsid w:val="0043154F"/>
    <w:rsid w:val="00435A1E"/>
    <w:rsid w:val="0044713A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3B72"/>
    <w:rsid w:val="006401CF"/>
    <w:rsid w:val="00642300"/>
    <w:rsid w:val="006522A0"/>
    <w:rsid w:val="006671BE"/>
    <w:rsid w:val="006A3ECF"/>
    <w:rsid w:val="006B1E31"/>
    <w:rsid w:val="006C0232"/>
    <w:rsid w:val="006C45BD"/>
    <w:rsid w:val="006C7CB6"/>
    <w:rsid w:val="006D2C75"/>
    <w:rsid w:val="006E071A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6AAF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7F1A83"/>
    <w:rsid w:val="007F285F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57EEA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4010D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6393"/>
    <w:rsid w:val="00CB7451"/>
    <w:rsid w:val="00CD2B10"/>
    <w:rsid w:val="00CD3DD1"/>
    <w:rsid w:val="00CE0014"/>
    <w:rsid w:val="00CE5C82"/>
    <w:rsid w:val="00CF7D3C"/>
    <w:rsid w:val="00D11C18"/>
    <w:rsid w:val="00D12936"/>
    <w:rsid w:val="00D66E06"/>
    <w:rsid w:val="00D77AC8"/>
    <w:rsid w:val="00D80758"/>
    <w:rsid w:val="00D94C8F"/>
    <w:rsid w:val="00DA4233"/>
    <w:rsid w:val="00DA5872"/>
    <w:rsid w:val="00DB0BA0"/>
    <w:rsid w:val="00DB23DB"/>
    <w:rsid w:val="00DB2895"/>
    <w:rsid w:val="00DB594A"/>
    <w:rsid w:val="00DC2338"/>
    <w:rsid w:val="00DD7108"/>
    <w:rsid w:val="00DE0662"/>
    <w:rsid w:val="00DE3828"/>
    <w:rsid w:val="00DE4023"/>
    <w:rsid w:val="00DE67EA"/>
    <w:rsid w:val="00DE73A1"/>
    <w:rsid w:val="00DF1CD6"/>
    <w:rsid w:val="00E02BED"/>
    <w:rsid w:val="00E0702F"/>
    <w:rsid w:val="00E12245"/>
    <w:rsid w:val="00E123A8"/>
    <w:rsid w:val="00E13E98"/>
    <w:rsid w:val="00E229F5"/>
    <w:rsid w:val="00E271E0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E4EF5"/>
    <w:rsid w:val="00EF30FB"/>
    <w:rsid w:val="00EF7C91"/>
    <w:rsid w:val="00F1203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4F78-500B-4EF3-BF54-C380D0F2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2777</TotalTime>
  <Pages>7</Pages>
  <Words>1701</Words>
  <Characters>9697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80</cp:revision>
  <cp:lastPrinted>2018-09-13T06:23:00Z</cp:lastPrinted>
  <dcterms:created xsi:type="dcterms:W3CDTF">2018-08-27T20:22:00Z</dcterms:created>
  <dcterms:modified xsi:type="dcterms:W3CDTF">2018-12-07T07:56:00Z</dcterms:modified>
</cp:coreProperties>
</file>